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4DE9" w:rsidRDefault="002C4DE9" w:rsidP="002C4DE9">
      <w:pPr>
        <w:spacing w:after="0" w:line="360" w:lineRule="auto"/>
        <w:ind w:firstLine="709"/>
        <w:jc w:val="center"/>
        <w:rPr>
          <w:rFonts w:ascii="Times New Roman" w:eastAsia="Calibri" w:hAnsi="Times New Roman" w:cs="Times New Roman"/>
          <w:b/>
          <w:bCs/>
          <w:sz w:val="24"/>
          <w:szCs w:val="24"/>
        </w:rPr>
      </w:pPr>
      <w:r w:rsidRPr="0012193B">
        <w:rPr>
          <w:rFonts w:ascii="Times New Roman" w:eastAsia="Calibri" w:hAnsi="Times New Roman" w:cs="Times New Roman"/>
          <w:b/>
          <w:bCs/>
          <w:sz w:val="24"/>
          <w:szCs w:val="24"/>
        </w:rPr>
        <w:t>Муниципальное бюджетное дошкольное образовательное учреждение</w:t>
      </w:r>
    </w:p>
    <w:p w:rsidR="002C4DE9" w:rsidRDefault="002C4DE9" w:rsidP="002C4DE9">
      <w:pPr>
        <w:spacing w:after="60"/>
        <w:ind w:left="284" w:firstLine="709"/>
        <w:jc w:val="center"/>
        <w:rPr>
          <w:rFonts w:ascii="Times New Roman" w:eastAsia="Calibri" w:hAnsi="Times New Roman" w:cs="Times New Roman"/>
          <w:b/>
          <w:bCs/>
          <w:sz w:val="24"/>
          <w:szCs w:val="24"/>
        </w:rPr>
      </w:pPr>
      <w:r w:rsidRPr="0012193B">
        <w:rPr>
          <w:rFonts w:ascii="Times New Roman" w:eastAsia="Calibri" w:hAnsi="Times New Roman" w:cs="Times New Roman"/>
          <w:b/>
          <w:bCs/>
          <w:sz w:val="24"/>
          <w:szCs w:val="24"/>
        </w:rPr>
        <w:t xml:space="preserve"> «Детский сад № 8»</w:t>
      </w:r>
    </w:p>
    <w:p w:rsidR="002C4DE9" w:rsidRDefault="002C4DE9" w:rsidP="002C4DE9">
      <w:pPr>
        <w:spacing w:after="60"/>
        <w:ind w:left="284" w:firstLine="709"/>
        <w:jc w:val="center"/>
        <w:rPr>
          <w:rFonts w:ascii="Times New Roman" w:eastAsia="Calibri" w:hAnsi="Times New Roman" w:cs="Times New Roman"/>
          <w:b/>
          <w:bCs/>
          <w:sz w:val="24"/>
          <w:szCs w:val="24"/>
        </w:rPr>
      </w:pPr>
    </w:p>
    <w:p w:rsidR="00B67D21" w:rsidRDefault="00431533" w:rsidP="002C4DE9">
      <w:pPr>
        <w:spacing w:after="60"/>
        <w:ind w:left="284" w:firstLine="709"/>
        <w:jc w:val="center"/>
        <w:rPr>
          <w:rFonts w:ascii="Times New Roman" w:hAnsi="Times New Roman" w:cs="Times New Roman"/>
          <w:sz w:val="26"/>
          <w:szCs w:val="26"/>
        </w:rPr>
      </w:pPr>
      <w:r w:rsidRPr="00B67D21">
        <w:rPr>
          <w:rFonts w:ascii="Times New Roman" w:hAnsi="Times New Roman" w:cs="Times New Roman"/>
          <w:sz w:val="26"/>
          <w:szCs w:val="26"/>
        </w:rPr>
        <w:t xml:space="preserve">Итоговое родительское собрание в старшей комбинированной группе </w:t>
      </w:r>
    </w:p>
    <w:p w:rsidR="00431533" w:rsidRPr="00B67D21" w:rsidRDefault="00431533" w:rsidP="00B67D21">
      <w:pPr>
        <w:spacing w:after="60"/>
        <w:ind w:left="284" w:firstLine="709"/>
        <w:jc w:val="center"/>
        <w:rPr>
          <w:rFonts w:ascii="Times New Roman" w:hAnsi="Times New Roman" w:cs="Times New Roman"/>
          <w:sz w:val="26"/>
          <w:szCs w:val="26"/>
        </w:rPr>
      </w:pPr>
      <w:r w:rsidRPr="00B67D21">
        <w:rPr>
          <w:rFonts w:ascii="Times New Roman" w:hAnsi="Times New Roman" w:cs="Times New Roman"/>
          <w:sz w:val="26"/>
          <w:szCs w:val="26"/>
        </w:rPr>
        <w:t>для детей с ТНР</w:t>
      </w:r>
    </w:p>
    <w:p w:rsidR="00431533" w:rsidRDefault="00431533" w:rsidP="00B67D21">
      <w:pPr>
        <w:spacing w:after="60"/>
        <w:ind w:left="284" w:firstLine="709"/>
        <w:jc w:val="center"/>
        <w:rPr>
          <w:rFonts w:ascii="Times New Roman" w:hAnsi="Times New Roman" w:cs="Times New Roman"/>
          <w:b/>
          <w:sz w:val="26"/>
          <w:szCs w:val="26"/>
        </w:rPr>
      </w:pPr>
      <w:r w:rsidRPr="00B67D21">
        <w:rPr>
          <w:rFonts w:ascii="Times New Roman" w:hAnsi="Times New Roman" w:cs="Times New Roman"/>
          <w:b/>
          <w:sz w:val="26"/>
          <w:szCs w:val="26"/>
        </w:rPr>
        <w:t xml:space="preserve">"Советы логопеда </w:t>
      </w:r>
      <w:r w:rsidR="00D36053">
        <w:rPr>
          <w:rFonts w:ascii="Times New Roman" w:hAnsi="Times New Roman" w:cs="Times New Roman"/>
          <w:b/>
          <w:sz w:val="26"/>
          <w:szCs w:val="26"/>
        </w:rPr>
        <w:t>на</w:t>
      </w:r>
      <w:bookmarkStart w:id="0" w:name="_GoBack"/>
      <w:bookmarkEnd w:id="0"/>
      <w:r w:rsidR="00D36053">
        <w:rPr>
          <w:rFonts w:ascii="Times New Roman" w:hAnsi="Times New Roman" w:cs="Times New Roman"/>
          <w:b/>
          <w:sz w:val="26"/>
          <w:szCs w:val="26"/>
        </w:rPr>
        <w:t xml:space="preserve"> летний период</w:t>
      </w:r>
      <w:r w:rsidRPr="00B67D21">
        <w:rPr>
          <w:rFonts w:ascii="Times New Roman" w:hAnsi="Times New Roman" w:cs="Times New Roman"/>
          <w:b/>
          <w:sz w:val="26"/>
          <w:szCs w:val="26"/>
        </w:rPr>
        <w:t>"</w:t>
      </w:r>
    </w:p>
    <w:p w:rsidR="00F00239" w:rsidRDefault="00F00239" w:rsidP="00F00239">
      <w:pPr>
        <w:spacing w:after="60"/>
        <w:ind w:left="284" w:firstLine="709"/>
        <w:jc w:val="right"/>
        <w:rPr>
          <w:rFonts w:ascii="Times New Roman" w:hAnsi="Times New Roman" w:cs="Times New Roman"/>
          <w:sz w:val="26"/>
          <w:szCs w:val="26"/>
        </w:rPr>
      </w:pPr>
    </w:p>
    <w:p w:rsidR="00F00239" w:rsidRDefault="00F00239" w:rsidP="00F00239">
      <w:pPr>
        <w:spacing w:after="60"/>
        <w:ind w:left="284" w:firstLine="709"/>
        <w:jc w:val="right"/>
        <w:rPr>
          <w:rFonts w:ascii="Times New Roman" w:hAnsi="Times New Roman" w:cs="Times New Roman"/>
          <w:sz w:val="26"/>
          <w:szCs w:val="26"/>
        </w:rPr>
      </w:pPr>
      <w:r>
        <w:rPr>
          <w:rFonts w:ascii="Times New Roman" w:hAnsi="Times New Roman" w:cs="Times New Roman"/>
          <w:sz w:val="26"/>
          <w:szCs w:val="26"/>
        </w:rPr>
        <w:t>8 июня 2021г</w:t>
      </w:r>
    </w:p>
    <w:p w:rsidR="002C4DE9" w:rsidRDefault="002C4DE9" w:rsidP="00F00239">
      <w:pPr>
        <w:spacing w:after="60"/>
        <w:ind w:left="284" w:firstLine="709"/>
        <w:jc w:val="right"/>
        <w:rPr>
          <w:rFonts w:ascii="Times New Roman" w:hAnsi="Times New Roman" w:cs="Times New Roman"/>
          <w:sz w:val="26"/>
          <w:szCs w:val="26"/>
        </w:rPr>
      </w:pPr>
      <w:r>
        <w:rPr>
          <w:rFonts w:ascii="Times New Roman" w:hAnsi="Times New Roman" w:cs="Times New Roman"/>
          <w:sz w:val="26"/>
          <w:szCs w:val="26"/>
        </w:rPr>
        <w:t>Подготовила учитель-логопед:</w:t>
      </w:r>
    </w:p>
    <w:p w:rsidR="002C4DE9" w:rsidRPr="00F00239" w:rsidRDefault="002C4DE9" w:rsidP="00F00239">
      <w:pPr>
        <w:spacing w:after="60"/>
        <w:ind w:left="284" w:firstLine="709"/>
        <w:jc w:val="right"/>
        <w:rPr>
          <w:rFonts w:ascii="Times New Roman" w:hAnsi="Times New Roman" w:cs="Times New Roman"/>
          <w:sz w:val="26"/>
          <w:szCs w:val="26"/>
        </w:rPr>
      </w:pPr>
      <w:r>
        <w:rPr>
          <w:rFonts w:ascii="Times New Roman" w:hAnsi="Times New Roman" w:cs="Times New Roman"/>
          <w:sz w:val="26"/>
          <w:szCs w:val="26"/>
        </w:rPr>
        <w:t>Третьякова Е.О.</w:t>
      </w:r>
    </w:p>
    <w:p w:rsidR="00431533" w:rsidRPr="00431533" w:rsidRDefault="00431533" w:rsidP="00B67D21">
      <w:pPr>
        <w:spacing w:after="60"/>
        <w:ind w:left="284" w:firstLine="709"/>
        <w:jc w:val="both"/>
        <w:rPr>
          <w:rFonts w:ascii="Times New Roman" w:hAnsi="Times New Roman" w:cs="Times New Roman"/>
          <w:sz w:val="26"/>
          <w:szCs w:val="26"/>
        </w:rPr>
      </w:pPr>
    </w:p>
    <w:p w:rsidR="001D73A0" w:rsidRDefault="00431533" w:rsidP="00B67D21">
      <w:pPr>
        <w:spacing w:after="60"/>
        <w:ind w:left="284" w:firstLine="709"/>
        <w:jc w:val="both"/>
        <w:rPr>
          <w:rFonts w:ascii="Times New Roman" w:hAnsi="Times New Roman" w:cs="Times New Roman"/>
          <w:sz w:val="26"/>
          <w:szCs w:val="26"/>
        </w:rPr>
      </w:pPr>
      <w:r w:rsidRPr="00431533">
        <w:rPr>
          <w:rFonts w:ascii="Times New Roman" w:hAnsi="Times New Roman" w:cs="Times New Roman"/>
          <w:sz w:val="26"/>
          <w:szCs w:val="26"/>
        </w:rPr>
        <w:t>Цель:</w:t>
      </w:r>
    </w:p>
    <w:p w:rsidR="00431533" w:rsidRPr="001D73A0" w:rsidRDefault="001D73A0" w:rsidP="00B67D21">
      <w:pPr>
        <w:pStyle w:val="a3"/>
        <w:numPr>
          <w:ilvl w:val="0"/>
          <w:numId w:val="1"/>
        </w:numPr>
        <w:spacing w:after="60"/>
        <w:ind w:left="284" w:firstLine="709"/>
        <w:jc w:val="both"/>
        <w:rPr>
          <w:rFonts w:ascii="Times New Roman" w:hAnsi="Times New Roman" w:cs="Times New Roman"/>
          <w:sz w:val="26"/>
          <w:szCs w:val="26"/>
        </w:rPr>
      </w:pPr>
      <w:r w:rsidRPr="001D73A0">
        <w:rPr>
          <w:rFonts w:ascii="Times New Roman" w:hAnsi="Times New Roman" w:cs="Times New Roman"/>
          <w:sz w:val="26"/>
          <w:szCs w:val="26"/>
        </w:rPr>
        <w:t>Подвести итоги коррекционно-образовательной</w:t>
      </w:r>
      <w:r w:rsidR="00431533" w:rsidRPr="001D73A0">
        <w:rPr>
          <w:rFonts w:ascii="Times New Roman" w:hAnsi="Times New Roman" w:cs="Times New Roman"/>
          <w:sz w:val="26"/>
          <w:szCs w:val="26"/>
        </w:rPr>
        <w:t xml:space="preserve"> работы за учебный год.</w:t>
      </w:r>
    </w:p>
    <w:p w:rsidR="001D73A0" w:rsidRPr="001D73A0" w:rsidRDefault="00981EBD" w:rsidP="00B67D21">
      <w:pPr>
        <w:pStyle w:val="a3"/>
        <w:numPr>
          <w:ilvl w:val="0"/>
          <w:numId w:val="1"/>
        </w:numPr>
        <w:spacing w:after="60"/>
        <w:ind w:left="284" w:firstLine="709"/>
        <w:jc w:val="both"/>
        <w:rPr>
          <w:rFonts w:ascii="Times New Roman" w:hAnsi="Times New Roman" w:cs="Times New Roman"/>
          <w:sz w:val="26"/>
          <w:szCs w:val="26"/>
        </w:rPr>
      </w:pPr>
      <w:r>
        <w:rPr>
          <w:rFonts w:ascii="Times New Roman" w:hAnsi="Times New Roman" w:cs="Times New Roman"/>
          <w:sz w:val="26"/>
          <w:szCs w:val="26"/>
        </w:rPr>
        <w:t xml:space="preserve">Дать рекомендации родителям </w:t>
      </w:r>
      <w:r w:rsidR="00CC194F">
        <w:rPr>
          <w:rFonts w:ascii="Times New Roman" w:hAnsi="Times New Roman" w:cs="Times New Roman"/>
          <w:sz w:val="26"/>
          <w:szCs w:val="26"/>
        </w:rPr>
        <w:t xml:space="preserve">на летний период </w:t>
      </w:r>
      <w:r>
        <w:rPr>
          <w:rFonts w:ascii="Times New Roman" w:hAnsi="Times New Roman" w:cs="Times New Roman"/>
          <w:sz w:val="26"/>
          <w:szCs w:val="26"/>
        </w:rPr>
        <w:t>по закреплению</w:t>
      </w:r>
      <w:r w:rsidR="00CC194F">
        <w:rPr>
          <w:rFonts w:ascii="Times New Roman" w:hAnsi="Times New Roman" w:cs="Times New Roman"/>
          <w:sz w:val="26"/>
          <w:szCs w:val="26"/>
        </w:rPr>
        <w:t xml:space="preserve"> полученных результатов детьми</w:t>
      </w:r>
      <w:r>
        <w:rPr>
          <w:rFonts w:ascii="Times New Roman" w:hAnsi="Times New Roman" w:cs="Times New Roman"/>
          <w:sz w:val="26"/>
          <w:szCs w:val="26"/>
        </w:rPr>
        <w:t>.</w:t>
      </w:r>
    </w:p>
    <w:p w:rsidR="00981EBD" w:rsidRDefault="00981EBD" w:rsidP="00B67D21">
      <w:pPr>
        <w:spacing w:after="60"/>
        <w:ind w:left="284" w:firstLine="709"/>
        <w:jc w:val="both"/>
        <w:rPr>
          <w:rFonts w:ascii="Times New Roman" w:hAnsi="Times New Roman" w:cs="Times New Roman"/>
          <w:sz w:val="26"/>
          <w:szCs w:val="26"/>
        </w:rPr>
      </w:pPr>
    </w:p>
    <w:p w:rsidR="00431533" w:rsidRPr="00431533" w:rsidRDefault="00981EBD" w:rsidP="00B67D21">
      <w:pPr>
        <w:spacing w:after="60"/>
        <w:ind w:left="284" w:firstLine="709"/>
        <w:jc w:val="both"/>
        <w:rPr>
          <w:rFonts w:ascii="Times New Roman" w:hAnsi="Times New Roman" w:cs="Times New Roman"/>
          <w:sz w:val="26"/>
          <w:szCs w:val="26"/>
        </w:rPr>
      </w:pPr>
      <w:r>
        <w:rPr>
          <w:rFonts w:ascii="Times New Roman" w:hAnsi="Times New Roman" w:cs="Times New Roman"/>
          <w:sz w:val="26"/>
          <w:szCs w:val="26"/>
        </w:rPr>
        <w:t>Ход мероприятия:</w:t>
      </w:r>
    </w:p>
    <w:p w:rsidR="00431533" w:rsidRPr="00B67D21" w:rsidRDefault="00431533" w:rsidP="00B67D21">
      <w:pPr>
        <w:pStyle w:val="a3"/>
        <w:numPr>
          <w:ilvl w:val="0"/>
          <w:numId w:val="2"/>
        </w:numPr>
        <w:spacing w:after="60"/>
        <w:ind w:left="284" w:firstLine="709"/>
        <w:jc w:val="both"/>
        <w:rPr>
          <w:rFonts w:ascii="Times New Roman" w:hAnsi="Times New Roman" w:cs="Times New Roman"/>
          <w:color w:val="000000"/>
          <w:sz w:val="26"/>
          <w:szCs w:val="26"/>
          <w:shd w:val="clear" w:color="auto" w:fill="FFFFFF"/>
        </w:rPr>
      </w:pPr>
      <w:r w:rsidRPr="00B67D21">
        <w:rPr>
          <w:rFonts w:ascii="Times New Roman" w:hAnsi="Times New Roman" w:cs="Times New Roman"/>
          <w:sz w:val="26"/>
          <w:szCs w:val="26"/>
        </w:rPr>
        <w:t xml:space="preserve">В течение года плановая работа проводилась на фронтальных, подгрупповых и индивидуальных занятиях по произношению, по развитию лексико-грамматической стороны речи, по развитию связной речи и развитию звуковой культуры речи. </w:t>
      </w:r>
      <w:r w:rsidRPr="00B67D21">
        <w:rPr>
          <w:rFonts w:ascii="Times New Roman" w:hAnsi="Times New Roman" w:cs="Times New Roman"/>
          <w:color w:val="000000"/>
          <w:sz w:val="26"/>
          <w:szCs w:val="26"/>
          <w:shd w:val="clear" w:color="auto" w:fill="FFFFFF"/>
        </w:rPr>
        <w:t>Материал, который изучался за неделю на занятиях, давался домой для закрепления в виде различных упражнений</w:t>
      </w:r>
      <w:r w:rsidR="00981EBD" w:rsidRPr="00B67D21">
        <w:rPr>
          <w:rFonts w:ascii="Times New Roman" w:hAnsi="Times New Roman" w:cs="Times New Roman"/>
          <w:color w:val="000000"/>
          <w:sz w:val="26"/>
          <w:szCs w:val="26"/>
          <w:shd w:val="clear" w:color="auto" w:fill="FFFFFF"/>
        </w:rPr>
        <w:t>, а также прорабатывался воспитателями в группе в режимных моментах в течении дня.</w:t>
      </w:r>
    </w:p>
    <w:p w:rsidR="00431533" w:rsidRPr="00431533" w:rsidRDefault="00431533" w:rsidP="00B67D21">
      <w:pPr>
        <w:spacing w:after="60"/>
        <w:ind w:left="284" w:firstLine="709"/>
        <w:jc w:val="both"/>
        <w:rPr>
          <w:rFonts w:ascii="Times New Roman" w:hAnsi="Times New Roman" w:cs="Times New Roman"/>
          <w:sz w:val="26"/>
          <w:szCs w:val="26"/>
        </w:rPr>
      </w:pPr>
      <w:r w:rsidRPr="00431533">
        <w:rPr>
          <w:rFonts w:ascii="Times New Roman" w:hAnsi="Times New Roman" w:cs="Times New Roman"/>
          <w:sz w:val="26"/>
          <w:szCs w:val="26"/>
        </w:rPr>
        <w:t>Что касается звукопроизношения, то чем чаще вы будете заниматься, тем быстрее исправленный звук закрепится в речи. Упражнения в идеале должны быть ежедневными.</w:t>
      </w:r>
      <w:r w:rsidR="00B67D21" w:rsidRPr="00B67D21">
        <w:t xml:space="preserve"> </w:t>
      </w:r>
      <w:r w:rsidR="00B67D21" w:rsidRPr="00B67D21">
        <w:rPr>
          <w:rFonts w:ascii="Times New Roman" w:hAnsi="Times New Roman" w:cs="Times New Roman"/>
          <w:sz w:val="26"/>
          <w:szCs w:val="26"/>
        </w:rPr>
        <w:t>Насколько постановка звука кропотливый труд логопеда, требующий специальных знаний и навыков, настолько автоматизация звуков – сотрудничество ребенка и его родителей.</w:t>
      </w:r>
      <w:r w:rsidRPr="00431533">
        <w:rPr>
          <w:rFonts w:ascii="Times New Roman" w:hAnsi="Times New Roman" w:cs="Times New Roman"/>
          <w:sz w:val="26"/>
          <w:szCs w:val="26"/>
        </w:rPr>
        <w:t xml:space="preserve"> Задача логопеда – поставить звук, автоматизировать его в слогах, словах,</w:t>
      </w:r>
      <w:r w:rsidR="00981EBD">
        <w:rPr>
          <w:rFonts w:ascii="Times New Roman" w:hAnsi="Times New Roman" w:cs="Times New Roman"/>
          <w:sz w:val="26"/>
          <w:szCs w:val="26"/>
        </w:rPr>
        <w:t xml:space="preserve"> </w:t>
      </w:r>
      <w:r w:rsidRPr="00431533">
        <w:rPr>
          <w:rFonts w:ascii="Times New Roman" w:hAnsi="Times New Roman" w:cs="Times New Roman"/>
          <w:sz w:val="26"/>
          <w:szCs w:val="26"/>
        </w:rPr>
        <w:t>но если домашних занятий будет недостаточно, то заметных подвижек может и не быть. Работу по автоматизации исправленных звуков можно сравнить со спортом, где результат зависит от тренировок.</w:t>
      </w:r>
    </w:p>
    <w:p w:rsidR="00431533" w:rsidRPr="00B67D21" w:rsidRDefault="00431533" w:rsidP="00B67D21">
      <w:pPr>
        <w:pStyle w:val="a3"/>
        <w:numPr>
          <w:ilvl w:val="0"/>
          <w:numId w:val="2"/>
        </w:numPr>
        <w:spacing w:after="60"/>
        <w:ind w:left="284" w:firstLine="709"/>
        <w:jc w:val="both"/>
        <w:rPr>
          <w:rFonts w:ascii="Times New Roman" w:hAnsi="Times New Roman" w:cs="Times New Roman"/>
          <w:sz w:val="26"/>
          <w:szCs w:val="26"/>
        </w:rPr>
      </w:pPr>
      <w:r w:rsidRPr="00B67D21">
        <w:rPr>
          <w:rFonts w:ascii="Times New Roman" w:hAnsi="Times New Roman" w:cs="Times New Roman"/>
          <w:sz w:val="26"/>
          <w:szCs w:val="26"/>
        </w:rPr>
        <w:t>Советы логопеда родителям на летний период</w:t>
      </w:r>
    </w:p>
    <w:p w:rsidR="00431533" w:rsidRPr="00431533" w:rsidRDefault="00431533" w:rsidP="00B67D21">
      <w:pPr>
        <w:spacing w:after="60"/>
        <w:ind w:left="284" w:firstLine="709"/>
        <w:jc w:val="both"/>
        <w:rPr>
          <w:rFonts w:ascii="Times New Roman" w:hAnsi="Times New Roman" w:cs="Times New Roman"/>
          <w:sz w:val="26"/>
          <w:szCs w:val="26"/>
        </w:rPr>
      </w:pPr>
      <w:r w:rsidRPr="00431533">
        <w:rPr>
          <w:rFonts w:ascii="Times New Roman" w:hAnsi="Times New Roman" w:cs="Times New Roman"/>
          <w:sz w:val="26"/>
          <w:szCs w:val="26"/>
        </w:rPr>
        <w:t xml:space="preserve">Наконец-то настало долгожданное лето. Теплые погожие деньки, чем же занять любимое чадо в эту пору года? Какое же интересное и увлекательное времяпровождение придумать для ребенка, ведь </w:t>
      </w:r>
      <w:r w:rsidR="00981EBD" w:rsidRPr="00431533">
        <w:rPr>
          <w:rFonts w:ascii="Times New Roman" w:hAnsi="Times New Roman" w:cs="Times New Roman"/>
          <w:sz w:val="26"/>
          <w:szCs w:val="26"/>
        </w:rPr>
        <w:t>летние каникулы — это</w:t>
      </w:r>
      <w:r w:rsidRPr="00431533">
        <w:rPr>
          <w:rFonts w:ascii="Times New Roman" w:hAnsi="Times New Roman" w:cs="Times New Roman"/>
          <w:sz w:val="26"/>
          <w:szCs w:val="26"/>
        </w:rPr>
        <w:t xml:space="preserve"> не только самое любимое время года для наших малышей, но и самое подходящее время для того, чтобы накопить положительные эмоциональные ресурсы на весь год.</w:t>
      </w:r>
    </w:p>
    <w:p w:rsidR="00431533" w:rsidRPr="00431533" w:rsidRDefault="00431533" w:rsidP="00B67D21">
      <w:pPr>
        <w:spacing w:after="60"/>
        <w:ind w:left="284" w:firstLine="709"/>
        <w:jc w:val="both"/>
        <w:rPr>
          <w:rFonts w:ascii="Times New Roman" w:hAnsi="Times New Roman" w:cs="Times New Roman"/>
          <w:sz w:val="26"/>
          <w:szCs w:val="26"/>
        </w:rPr>
      </w:pPr>
      <w:r w:rsidRPr="00431533">
        <w:rPr>
          <w:rFonts w:ascii="Times New Roman" w:hAnsi="Times New Roman" w:cs="Times New Roman"/>
          <w:sz w:val="26"/>
          <w:szCs w:val="26"/>
        </w:rPr>
        <w:t xml:space="preserve">Самые простейшие развлечения, такие как: обдувание одуванчиков; пускание мыльных пузырей; надувание воздушных шариков; ныряние в воду; игра на музыкальных инструментах (дудках, трубах, флейтах, губных гармошках) - помогут вашему </w:t>
      </w:r>
      <w:r w:rsidR="00B67D21">
        <w:rPr>
          <w:rFonts w:ascii="Times New Roman" w:hAnsi="Times New Roman" w:cs="Times New Roman"/>
          <w:sz w:val="26"/>
          <w:szCs w:val="26"/>
        </w:rPr>
        <w:t>ребенку</w:t>
      </w:r>
      <w:r w:rsidRPr="00431533">
        <w:rPr>
          <w:rFonts w:ascii="Times New Roman" w:hAnsi="Times New Roman" w:cs="Times New Roman"/>
          <w:sz w:val="26"/>
          <w:szCs w:val="26"/>
        </w:rPr>
        <w:t xml:space="preserve"> развить правильное речевое дыхание.</w:t>
      </w:r>
    </w:p>
    <w:p w:rsidR="00431533" w:rsidRPr="00431533" w:rsidRDefault="00431533" w:rsidP="00B67D21">
      <w:pPr>
        <w:spacing w:after="60"/>
        <w:ind w:left="284" w:firstLine="709"/>
        <w:jc w:val="both"/>
        <w:rPr>
          <w:rFonts w:ascii="Times New Roman" w:hAnsi="Times New Roman" w:cs="Times New Roman"/>
          <w:sz w:val="26"/>
          <w:szCs w:val="26"/>
        </w:rPr>
      </w:pPr>
      <w:r w:rsidRPr="00431533">
        <w:rPr>
          <w:rFonts w:ascii="Times New Roman" w:hAnsi="Times New Roman" w:cs="Times New Roman"/>
          <w:sz w:val="26"/>
          <w:szCs w:val="26"/>
        </w:rPr>
        <w:t>А вот такие задания как: перебирание круп (ракушек, камешков); плетение веночков; собирание бус; игры с песком - развивают мелкую моторику рук, а она играет важную роль, как для общего, так и для речевого развития ребенка.</w:t>
      </w:r>
    </w:p>
    <w:p w:rsidR="00F00239" w:rsidRDefault="00431533" w:rsidP="00B67D21">
      <w:pPr>
        <w:spacing w:after="60"/>
        <w:ind w:left="284" w:firstLine="709"/>
        <w:jc w:val="both"/>
        <w:rPr>
          <w:rFonts w:ascii="Times New Roman" w:hAnsi="Times New Roman" w:cs="Times New Roman"/>
          <w:sz w:val="26"/>
          <w:szCs w:val="26"/>
        </w:rPr>
      </w:pPr>
      <w:r w:rsidRPr="00431533">
        <w:rPr>
          <w:rFonts w:ascii="Times New Roman" w:hAnsi="Times New Roman" w:cs="Times New Roman"/>
          <w:sz w:val="26"/>
          <w:szCs w:val="26"/>
        </w:rPr>
        <w:lastRenderedPageBreak/>
        <w:t>Так же не забывайте обогащать словарный запас детей новыми словами. Этому способствуют летние путешествия, новые впечатления, получаемые детьми от поездок в отпуск, походов в лес, выездов на дачу, экскурсий в музеи, выходы в театр, цирк.</w:t>
      </w:r>
    </w:p>
    <w:p w:rsidR="00431533" w:rsidRPr="00431533" w:rsidRDefault="00B67D21" w:rsidP="00B67D21">
      <w:pPr>
        <w:spacing w:after="60"/>
        <w:ind w:left="284" w:firstLine="709"/>
        <w:jc w:val="both"/>
        <w:rPr>
          <w:rFonts w:ascii="Times New Roman" w:hAnsi="Times New Roman" w:cs="Times New Roman"/>
          <w:sz w:val="26"/>
          <w:szCs w:val="26"/>
        </w:rPr>
      </w:pPr>
      <w:r>
        <w:rPr>
          <w:rFonts w:ascii="Times New Roman" w:hAnsi="Times New Roman" w:cs="Times New Roman"/>
          <w:sz w:val="26"/>
          <w:szCs w:val="26"/>
        </w:rPr>
        <w:t>Вот, например, даже н</w:t>
      </w:r>
      <w:r w:rsidR="00431533" w:rsidRPr="00431533">
        <w:rPr>
          <w:rFonts w:ascii="Times New Roman" w:hAnsi="Times New Roman" w:cs="Times New Roman"/>
          <w:sz w:val="26"/>
          <w:szCs w:val="26"/>
        </w:rPr>
        <w:t>а даче перед вами открывается простор для словарной и грамматической работы по темам «Времена года», «Растения сада», «Цветы», «Деревья», «Насекомые», «Ягоды», «Весенние (летние, осенние) работы в саду» и др.</w:t>
      </w:r>
    </w:p>
    <w:p w:rsidR="00431533" w:rsidRPr="00431533" w:rsidRDefault="00431533" w:rsidP="00B67D21">
      <w:pPr>
        <w:spacing w:after="60"/>
        <w:ind w:left="284" w:firstLine="709"/>
        <w:jc w:val="both"/>
        <w:rPr>
          <w:rFonts w:ascii="Times New Roman" w:hAnsi="Times New Roman" w:cs="Times New Roman"/>
          <w:sz w:val="26"/>
          <w:szCs w:val="26"/>
        </w:rPr>
      </w:pPr>
      <w:r w:rsidRPr="00431533">
        <w:rPr>
          <w:rFonts w:ascii="Times New Roman" w:hAnsi="Times New Roman" w:cs="Times New Roman"/>
          <w:sz w:val="26"/>
          <w:szCs w:val="26"/>
        </w:rPr>
        <w:t>Наблюдения, впечатления, речевые навыки, полученные на даче необычайно ценны и наглядны. Они остаются в памяти ребенка на всю жизнь. Только здесь ребенок в естественных условиях усвоит значение глаголов «вскопать», «подрыхлить», «прополоть», «удобрить» и многих других. Не на картинке, а в живую увидит растения в разную пору их вегетативного периода (рост, цветение, плодоношение, увядание). Узнает, как и где вырастают ягоды, овощи и фрукты. Каким трудом дается урожай.</w:t>
      </w:r>
    </w:p>
    <w:p w:rsidR="00431533" w:rsidRPr="00431533" w:rsidRDefault="00431533" w:rsidP="00B67D21">
      <w:pPr>
        <w:spacing w:after="60"/>
        <w:ind w:left="284" w:firstLine="709"/>
        <w:jc w:val="both"/>
        <w:rPr>
          <w:rFonts w:ascii="Times New Roman" w:hAnsi="Times New Roman" w:cs="Times New Roman"/>
          <w:sz w:val="26"/>
          <w:szCs w:val="26"/>
        </w:rPr>
      </w:pPr>
      <w:r w:rsidRPr="00431533">
        <w:rPr>
          <w:rFonts w:ascii="Times New Roman" w:hAnsi="Times New Roman" w:cs="Times New Roman"/>
          <w:sz w:val="26"/>
          <w:szCs w:val="26"/>
        </w:rPr>
        <w:t>Даже если названия цветов, кустарников, овощей кажутся вам сложными для ребенка, все равно почаще называйте их вслух (нарцисс, примула, жимолость, гладиолус, патиссон и др.). На первых порах они пополнят пассивный словарь ребенка, он будет их знать. Постепенно эти слова перейдут и в активное употребление и существенно обогатят словарный запас.</w:t>
      </w:r>
    </w:p>
    <w:p w:rsidR="00431533" w:rsidRPr="00431533" w:rsidRDefault="00431533" w:rsidP="00B67D21">
      <w:pPr>
        <w:spacing w:after="60"/>
        <w:ind w:left="284" w:firstLine="709"/>
        <w:jc w:val="both"/>
        <w:rPr>
          <w:rFonts w:ascii="Times New Roman" w:hAnsi="Times New Roman" w:cs="Times New Roman"/>
          <w:sz w:val="26"/>
          <w:szCs w:val="26"/>
        </w:rPr>
      </w:pPr>
      <w:r w:rsidRPr="00431533">
        <w:rPr>
          <w:rFonts w:ascii="Times New Roman" w:hAnsi="Times New Roman" w:cs="Times New Roman"/>
          <w:sz w:val="26"/>
          <w:szCs w:val="26"/>
        </w:rPr>
        <w:t>Практически на любом наглядном материале, окружающем нас, могут быть проведены такие речевые игры как «Четвертый лишний», «Чего не стало?», «Что поменялось местами?», «Что изменилось?», «Подбери пару», «Кому что подходит?», «Назови ласково», «Преврати в огромное», «Подбери 5 признаков», «Угадай, о чем я говорю», «Скажи наоборот» и т. д.</w:t>
      </w:r>
    </w:p>
    <w:p w:rsidR="00431533" w:rsidRPr="00431533" w:rsidRDefault="00431533" w:rsidP="00B67D21">
      <w:pPr>
        <w:spacing w:after="60"/>
        <w:ind w:left="284" w:firstLine="709"/>
        <w:jc w:val="both"/>
        <w:rPr>
          <w:rFonts w:ascii="Times New Roman" w:hAnsi="Times New Roman" w:cs="Times New Roman"/>
          <w:sz w:val="26"/>
          <w:szCs w:val="26"/>
        </w:rPr>
      </w:pPr>
      <w:r w:rsidRPr="00431533">
        <w:rPr>
          <w:rFonts w:ascii="Times New Roman" w:hAnsi="Times New Roman" w:cs="Times New Roman"/>
          <w:sz w:val="26"/>
          <w:szCs w:val="26"/>
        </w:rPr>
        <w:t>3.</w:t>
      </w:r>
      <w:r w:rsidRPr="00431533">
        <w:rPr>
          <w:rFonts w:ascii="Times New Roman" w:hAnsi="Times New Roman" w:cs="Times New Roman"/>
          <w:sz w:val="26"/>
          <w:szCs w:val="26"/>
        </w:rPr>
        <w:tab/>
        <w:t>Заключение.</w:t>
      </w:r>
    </w:p>
    <w:p w:rsidR="00431533" w:rsidRPr="00431533" w:rsidRDefault="00431533" w:rsidP="00B67D21">
      <w:pPr>
        <w:spacing w:after="60"/>
        <w:ind w:left="284" w:firstLine="709"/>
        <w:jc w:val="both"/>
        <w:rPr>
          <w:rFonts w:ascii="Times New Roman" w:hAnsi="Times New Roman" w:cs="Times New Roman"/>
          <w:sz w:val="26"/>
          <w:szCs w:val="26"/>
        </w:rPr>
      </w:pPr>
      <w:r w:rsidRPr="00431533">
        <w:rPr>
          <w:rFonts w:ascii="Times New Roman" w:hAnsi="Times New Roman" w:cs="Times New Roman"/>
          <w:sz w:val="26"/>
          <w:szCs w:val="26"/>
        </w:rPr>
        <w:t>При современном ритме жизни все труднее становится найти время для занятий со своими детьми… Не стоит упускать малейшего повода что-то обсудить с ребенком. Именно обсудить. Одностороннее «говорение», без диалога – малополезно. Неважно, кто при этом молчит: ребенок или взрослый. В первом случае у детей не развивается активная речь, во втором – пассивная (умение слушать, слышать, понимать речь; своевременно и правильно выполнять речевую инструкцию; вступать в партнерские отношения).</w:t>
      </w:r>
    </w:p>
    <w:p w:rsidR="00431533" w:rsidRPr="00431533" w:rsidRDefault="00431533" w:rsidP="00B67D21">
      <w:pPr>
        <w:spacing w:after="60"/>
        <w:ind w:left="284" w:firstLine="709"/>
        <w:jc w:val="both"/>
        <w:rPr>
          <w:rFonts w:ascii="Times New Roman" w:hAnsi="Times New Roman" w:cs="Times New Roman"/>
          <w:sz w:val="26"/>
          <w:szCs w:val="26"/>
        </w:rPr>
      </w:pPr>
      <w:r w:rsidRPr="00431533">
        <w:rPr>
          <w:rFonts w:ascii="Times New Roman" w:hAnsi="Times New Roman" w:cs="Times New Roman"/>
          <w:sz w:val="26"/>
          <w:szCs w:val="26"/>
        </w:rPr>
        <w:t>Простое чтение перед сном не только положительно повлияет на развитие речи и кругозор ребенка, но и скажется на школьных отметках по чтению и литературе! Создайте новую семейную традицию взамен просмотра телевизора. Семейное чтение «на ночь» применимо не только к дошкольникам, но и к школьникам. Такая семейная традиция отразится не только на речи, но и на ваших отношениях с ребенком.</w:t>
      </w:r>
    </w:p>
    <w:p w:rsidR="00431533" w:rsidRPr="00431533" w:rsidRDefault="00431533" w:rsidP="00B67D21">
      <w:pPr>
        <w:spacing w:after="60"/>
        <w:ind w:left="284" w:firstLine="709"/>
        <w:jc w:val="both"/>
        <w:rPr>
          <w:rFonts w:ascii="Times New Roman" w:hAnsi="Times New Roman" w:cs="Times New Roman"/>
          <w:sz w:val="26"/>
          <w:szCs w:val="26"/>
        </w:rPr>
      </w:pPr>
      <w:r w:rsidRPr="00431533">
        <w:rPr>
          <w:rFonts w:ascii="Times New Roman" w:hAnsi="Times New Roman" w:cs="Times New Roman"/>
          <w:sz w:val="26"/>
          <w:szCs w:val="26"/>
        </w:rPr>
        <w:t>Важно отметить, что занятия станут наиболее успешными, если они доставляют удовольствие. Положительный эмоциональный настрой совершенно необходим, поскольку занятия по принуждению, при негативном отношении к ним со стороны ребенка не дают и не могут дать положительного результата.</w:t>
      </w:r>
    </w:p>
    <w:p w:rsidR="00431533" w:rsidRPr="00431533" w:rsidRDefault="00431533" w:rsidP="00B67D21">
      <w:pPr>
        <w:spacing w:after="60"/>
        <w:ind w:left="284" w:firstLine="709"/>
        <w:jc w:val="both"/>
        <w:rPr>
          <w:rFonts w:ascii="Times New Roman" w:hAnsi="Times New Roman" w:cs="Times New Roman"/>
          <w:sz w:val="26"/>
          <w:szCs w:val="26"/>
        </w:rPr>
      </w:pPr>
      <w:r w:rsidRPr="00431533">
        <w:rPr>
          <w:rFonts w:ascii="Times New Roman" w:hAnsi="Times New Roman" w:cs="Times New Roman"/>
          <w:sz w:val="26"/>
          <w:szCs w:val="26"/>
        </w:rPr>
        <w:t>Продолжайте вместе с детьми читать художественные произведения, пересказывайте короткие тексты, устно сочиняйте сказки, рассказы, опираясь на личный опыт детей. В вечернее время просите детей поделиться впечатлениями об увиденном за день.</w:t>
      </w:r>
    </w:p>
    <w:p w:rsidR="00431533" w:rsidRPr="00431533" w:rsidRDefault="00431533" w:rsidP="00B67D21">
      <w:pPr>
        <w:spacing w:after="60"/>
        <w:ind w:left="284" w:firstLine="709"/>
        <w:jc w:val="both"/>
        <w:rPr>
          <w:rFonts w:ascii="Times New Roman" w:hAnsi="Times New Roman" w:cs="Times New Roman"/>
          <w:sz w:val="26"/>
          <w:szCs w:val="26"/>
        </w:rPr>
      </w:pPr>
      <w:r w:rsidRPr="00431533">
        <w:rPr>
          <w:rFonts w:ascii="Times New Roman" w:hAnsi="Times New Roman" w:cs="Times New Roman"/>
          <w:sz w:val="26"/>
          <w:szCs w:val="26"/>
        </w:rPr>
        <w:t>Исправляйте ошибки детей в грамматическом оформлении предложений: ошибки в употреблении предлогов, в согласовании слов, неправильный порядок слов в предложении.</w:t>
      </w:r>
    </w:p>
    <w:p w:rsidR="00F00239" w:rsidRPr="00431533" w:rsidRDefault="00431533" w:rsidP="002C4DE9">
      <w:pPr>
        <w:spacing w:after="60"/>
        <w:ind w:left="284" w:firstLine="709"/>
        <w:jc w:val="both"/>
        <w:rPr>
          <w:rFonts w:ascii="Times New Roman" w:hAnsi="Times New Roman" w:cs="Times New Roman"/>
          <w:sz w:val="26"/>
          <w:szCs w:val="26"/>
        </w:rPr>
      </w:pPr>
      <w:r w:rsidRPr="00431533">
        <w:rPr>
          <w:rFonts w:ascii="Times New Roman" w:hAnsi="Times New Roman" w:cs="Times New Roman"/>
          <w:sz w:val="26"/>
          <w:szCs w:val="26"/>
        </w:rPr>
        <w:t>Выполнение всех этих рекомендаций – принесет большой вклад в работу по формированию правильной и красивой речи, а это залог будущего успешного обучения в детском саду, и в школе.</w:t>
      </w:r>
    </w:p>
    <w:sectPr w:rsidR="00F00239" w:rsidRPr="00431533" w:rsidSect="00F00239">
      <w:pgSz w:w="11906" w:h="16838"/>
      <w:pgMar w:top="720" w:right="720" w:bottom="567"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6244BB"/>
    <w:multiLevelType w:val="hybridMultilevel"/>
    <w:tmpl w:val="2E968088"/>
    <w:lvl w:ilvl="0" w:tplc="4A54E50A">
      <w:start w:val="1"/>
      <w:numFmt w:val="decimal"/>
      <w:lvlText w:val="%1."/>
      <w:lvlJc w:val="left"/>
      <w:pPr>
        <w:ind w:left="502" w:hanging="360"/>
      </w:pPr>
      <w:rPr>
        <w:rFonts w:hint="default"/>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65C21813"/>
    <w:multiLevelType w:val="hybridMultilevel"/>
    <w:tmpl w:val="9B8233A8"/>
    <w:lvl w:ilvl="0" w:tplc="71EA894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AF8"/>
    <w:rsid w:val="001D73A0"/>
    <w:rsid w:val="0028116A"/>
    <w:rsid w:val="002C4DE9"/>
    <w:rsid w:val="00431533"/>
    <w:rsid w:val="007751AD"/>
    <w:rsid w:val="00780AF8"/>
    <w:rsid w:val="00827613"/>
    <w:rsid w:val="00981EBD"/>
    <w:rsid w:val="00B67D21"/>
    <w:rsid w:val="00CC194F"/>
    <w:rsid w:val="00D36053"/>
    <w:rsid w:val="00F002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3F563"/>
  <w15:chartTrackingRefBased/>
  <w15:docId w15:val="{236C3833-89A3-4E1D-8134-A8B9710CA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73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2</Pages>
  <Words>854</Words>
  <Characters>4868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Третьякова</dc:creator>
  <cp:keywords/>
  <dc:description/>
  <cp:lastModifiedBy>1</cp:lastModifiedBy>
  <cp:revision>6</cp:revision>
  <dcterms:created xsi:type="dcterms:W3CDTF">2021-06-08T08:57:00Z</dcterms:created>
  <dcterms:modified xsi:type="dcterms:W3CDTF">2021-11-14T09:20:00Z</dcterms:modified>
</cp:coreProperties>
</file>